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448034BD"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7C2A06" w:rsidRPr="007C2A06">
            <w:rPr>
              <w:rFonts w:ascii="Times New Roman" w:hAnsi="Times New Roman" w:cs="Times New Roman"/>
              <w:b/>
              <w:bCs/>
              <w:sz w:val="28"/>
              <w:szCs w:val="28"/>
            </w:rPr>
            <w:t>AL7627 DIRVONŲ G., SANTAIKOS K., KROKIALAUKIO SEN., ALYTAUS R. SAV., PAPRASTOJO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344EA2B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E72EC8" w:rsidRPr="00E72EC8">
        <w:rPr>
          <w:rFonts w:ascii="Times New Roman" w:hAnsi="Times New Roman" w:cs="Times New Roman"/>
          <w:bCs/>
          <w:sz w:val="24"/>
          <w:szCs w:val="24"/>
        </w:rPr>
        <w:t>AL7627 Dirvonų g., Santaikos k., Krokialaukio sen., Alytaus r. sav., paprastojo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8C7DA3">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8C7DA3">
        <w:rPr>
          <w:rFonts w:ascii="Times New Roman" w:eastAsiaTheme="minorHAnsi" w:hAnsi="Times New Roman" w:cs="Times New Roman"/>
          <w:bCs/>
          <w:i/>
          <w:iCs/>
          <w:sz w:val="24"/>
          <w:szCs w:val="24"/>
          <w:vertAlign w:val="superscript"/>
        </w:rPr>
        <w:t>1</w:t>
      </w:r>
      <w:r w:rsidR="001E138B" w:rsidRPr="008C7DA3">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8C7DA3">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4B5E19FA" w14:textId="4CCC581C" w:rsidR="008B4ADF" w:rsidRPr="006D0A98" w:rsidRDefault="008B4ADF" w:rsidP="008B4ADF">
      <w:pPr>
        <w:pStyle w:val="Antrat1"/>
        <w:tabs>
          <w:tab w:val="left" w:pos="567"/>
        </w:tabs>
        <w:spacing w:line="20" w:lineRule="atLeast"/>
        <w:ind w:firstLine="0"/>
        <w:contextualSpacing/>
        <w:rPr>
          <w:rFonts w:ascii="Times New Roman" w:hAnsi="Times New Roman" w:cs="Times New Roman"/>
          <w:b/>
          <w:sz w:val="28"/>
          <w:szCs w:val="28"/>
        </w:rPr>
      </w:pPr>
      <w:r>
        <w:rPr>
          <w:rFonts w:ascii="Times New Roman" w:hAnsi="Times New Roman" w:cs="Times New Roman"/>
          <w:b/>
          <w:sz w:val="28"/>
          <w:szCs w:val="28"/>
        </w:rPr>
        <w:t>8</w:t>
      </w:r>
      <w:r w:rsidRPr="006D0A98">
        <w:rPr>
          <w:rFonts w:ascii="Times New Roman" w:hAnsi="Times New Roman" w:cs="Times New Roman"/>
          <w:b/>
          <w:sz w:val="28"/>
          <w:szCs w:val="28"/>
        </w:rPr>
        <w:t xml:space="preserve">. </w:t>
      </w:r>
      <w:r>
        <w:rPr>
          <w:rFonts w:ascii="Times New Roman" w:hAnsi="Times New Roman" w:cs="Times New Roman"/>
          <w:b/>
          <w:sz w:val="28"/>
          <w:szCs w:val="28"/>
        </w:rPr>
        <w:t>Kitos sąlygos</w:t>
      </w:r>
    </w:p>
    <w:p w14:paraId="74177012" w14:textId="77777777" w:rsidR="008B4ADF" w:rsidRPr="006D0A98" w:rsidRDefault="008B4ADF" w:rsidP="008B4ADF">
      <w:pPr>
        <w:spacing w:line="240" w:lineRule="auto"/>
        <w:ind w:left="284" w:hanging="284"/>
        <w:rPr>
          <w:rFonts w:cstheme="minorHAnsi"/>
          <w:color w:val="000000" w:themeColor="text1"/>
        </w:rPr>
      </w:pPr>
    </w:p>
    <w:p w14:paraId="60AD6435" w14:textId="0A8C9328" w:rsidR="008B4ADF" w:rsidRDefault="008B4ADF"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D0A98">
        <w:rPr>
          <w:rFonts w:ascii="Times New Roman" w:hAnsi="Times New Roman" w:cs="Times New Roman"/>
          <w:color w:val="000000" w:themeColor="text1"/>
          <w:sz w:val="24"/>
          <w:szCs w:val="24"/>
        </w:rPr>
        <w:t xml:space="preserve">.1. </w:t>
      </w:r>
      <w:r w:rsidRPr="006D0A98">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 xml:space="preserve">Pirkimo laimėtojas nuo perkančiosios organizacijos išsiųsto kvietimo pasirašyti sutartį per 3 darbo dienas CVP IS priemonėmis turės perkančiajai organizacijai pateikti </w:t>
      </w:r>
      <w:r>
        <w:rPr>
          <w:rFonts w:ascii="Times New Roman" w:hAnsi="Times New Roman" w:cs="Times New Roman"/>
          <w:color w:val="000000" w:themeColor="text1"/>
          <w:sz w:val="24"/>
          <w:szCs w:val="24"/>
        </w:rPr>
        <w:t>užpildytą darbų kiekių žiniaraštį.</w:t>
      </w:r>
    </w:p>
    <w:p w14:paraId="18B31E8A" w14:textId="369153B4"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Jeigu pirkimo laimėtojas nustatytu laiku nepateiks minėt</w:t>
      </w:r>
      <w:r w:rsidR="00A9021A">
        <w:rPr>
          <w:rFonts w:ascii="Times New Roman" w:hAnsi="Times New Roman" w:cs="Times New Roman"/>
          <w:color w:val="000000" w:themeColor="text1"/>
          <w:sz w:val="24"/>
          <w:szCs w:val="24"/>
        </w:rPr>
        <w:t>o</w:t>
      </w:r>
      <w:r w:rsidRPr="008B4ADF">
        <w:rPr>
          <w:rFonts w:ascii="Times New Roman" w:hAnsi="Times New Roman" w:cs="Times New Roman"/>
          <w:color w:val="000000" w:themeColor="text1"/>
          <w:sz w:val="24"/>
          <w:szCs w:val="24"/>
        </w:rPr>
        <w:t xml:space="preserve"> </w:t>
      </w:r>
      <w:r w:rsidR="00A9021A">
        <w:rPr>
          <w:rFonts w:ascii="Times New Roman" w:hAnsi="Times New Roman" w:cs="Times New Roman"/>
          <w:color w:val="000000" w:themeColor="text1"/>
          <w:sz w:val="24"/>
          <w:szCs w:val="24"/>
        </w:rPr>
        <w:t>užpildyto darbų kiekio žiniaraščio</w:t>
      </w:r>
      <w:r w:rsidRPr="008B4ADF">
        <w:rPr>
          <w:rFonts w:ascii="Times New Roman" w:hAnsi="Times New Roman" w:cs="Times New Roman"/>
          <w:color w:val="000000" w:themeColor="text1"/>
          <w:sz w:val="24"/>
          <w:szCs w:val="24"/>
        </w:rPr>
        <w:t>, bus laikoma, kad tiekėjas atsisakė pasirašyti sutartį. Pasirašyti sutartį bus kviečiamas sekantis eilėje esantis pretendentas.</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292EDE0E"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xml:space="preserve">, pogrupis – keliai </w:t>
            </w:r>
            <w:r w:rsidR="00D22E4E">
              <w:rPr>
                <w:rFonts w:ascii="Times New Roman" w:hAnsi="Times New Roman" w:cs="Times New Roman"/>
                <w:sz w:val="24"/>
                <w:szCs w:val="24"/>
              </w:rPr>
              <w:t xml:space="preserve"> ir / ar </w:t>
            </w:r>
            <w:r w:rsidR="003638BB" w:rsidRPr="004825E2">
              <w:rPr>
                <w:rFonts w:ascii="Times New Roman" w:hAnsi="Times New Roman" w:cs="Times New Roman"/>
                <w:sz w:val="24"/>
                <w:szCs w:val="24"/>
              </w:rPr>
              <w:t>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EAF1" w14:textId="77777777" w:rsidR="00FD3FD8" w:rsidRDefault="00FD3FD8" w:rsidP="00D05666">
      <w:r>
        <w:separator/>
      </w:r>
    </w:p>
  </w:endnote>
  <w:endnote w:type="continuationSeparator" w:id="0">
    <w:p w14:paraId="2A0A90E6" w14:textId="77777777" w:rsidR="00FD3FD8" w:rsidRDefault="00FD3FD8" w:rsidP="00D05666">
      <w:r>
        <w:continuationSeparator/>
      </w:r>
    </w:p>
  </w:endnote>
  <w:endnote w:type="continuationNotice" w:id="1">
    <w:p w14:paraId="3CFF331E" w14:textId="77777777" w:rsidR="00FD3FD8" w:rsidRDefault="00FD3F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E98B" w14:textId="77777777" w:rsidR="00FD3FD8" w:rsidRDefault="00FD3FD8" w:rsidP="00D05666">
      <w:r>
        <w:separator/>
      </w:r>
    </w:p>
  </w:footnote>
  <w:footnote w:type="continuationSeparator" w:id="0">
    <w:p w14:paraId="77C149A3" w14:textId="77777777" w:rsidR="00FD3FD8" w:rsidRDefault="00FD3FD8" w:rsidP="00D05666">
      <w:r>
        <w:continuationSeparator/>
      </w:r>
    </w:p>
  </w:footnote>
  <w:footnote w:type="continuationNotice" w:id="1">
    <w:p w14:paraId="33F5A25D" w14:textId="77777777" w:rsidR="00FD3FD8" w:rsidRDefault="00FD3FD8">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416CE8"/>
    <w:rsid w:val="00534CF4"/>
    <w:rsid w:val="006158E1"/>
    <w:rsid w:val="006B3A6F"/>
    <w:rsid w:val="006F60FD"/>
    <w:rsid w:val="007071E9"/>
    <w:rsid w:val="00A40771"/>
    <w:rsid w:val="00B27B2A"/>
    <w:rsid w:val="00C06F5D"/>
    <w:rsid w:val="00C41E6E"/>
    <w:rsid w:val="00C600C8"/>
    <w:rsid w:val="00D30015"/>
    <w:rsid w:val="00D33A04"/>
    <w:rsid w:val="00DD4F97"/>
    <w:rsid w:val="00E67351"/>
    <w:rsid w:val="00E77936"/>
    <w:rsid w:val="00ED1D94"/>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24</Pages>
  <Words>27641</Words>
  <Characters>15756</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566</cp:revision>
  <cp:lastPrinted>2023-09-08T12:30:00Z</cp:lastPrinted>
  <dcterms:created xsi:type="dcterms:W3CDTF">2023-10-09T12:07:00Z</dcterms:created>
  <dcterms:modified xsi:type="dcterms:W3CDTF">2025-11-20T09:20:00Z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